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b/>
          <w:bCs/>
          <w:i w:val="0"/>
          <w:caps w:val="0"/>
          <w:color w:val="333333"/>
          <w:spacing w:val="8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333333"/>
          <w:spacing w:val="8"/>
          <w:sz w:val="32"/>
          <w:szCs w:val="32"/>
          <w:shd w:val="clear" w:fill="FFFFFF"/>
          <w:lang w:val="en-US" w:eastAsia="zh-CN"/>
        </w:rPr>
        <w:t>附件1：</w:t>
      </w:r>
    </w:p>
    <w:p>
      <w:pPr>
        <w:jc w:val="both"/>
        <w:rPr>
          <w:rFonts w:hint="eastAsia" w:ascii="仿宋" w:hAnsi="仿宋" w:eastAsia="仿宋" w:cs="仿宋"/>
          <w:b w:val="0"/>
          <w:bCs w:val="0"/>
          <w:i w:val="0"/>
          <w:caps w:val="0"/>
          <w:color w:val="333333"/>
          <w:spacing w:val="8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  <w:vertAlign w:val="baseline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i w:val="0"/>
          <w:caps w:val="0"/>
          <w:color w:val="333333"/>
          <w:spacing w:val="8"/>
          <w:sz w:val="44"/>
          <w:szCs w:val="44"/>
          <w:shd w:val="clear" w:fill="FFFFFF"/>
          <w:lang w:val="en-US" w:eastAsia="zh-CN"/>
        </w:rPr>
        <w:t>2019年第一批标准立项汇总</w:t>
      </w:r>
    </w:p>
    <w:bookmarkEnd w:id="0"/>
    <w:tbl>
      <w:tblPr>
        <w:tblStyle w:val="3"/>
        <w:tblW w:w="14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"/>
        <w:gridCol w:w="5407"/>
        <w:gridCol w:w="2352"/>
        <w:gridCol w:w="2270"/>
        <w:gridCol w:w="3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9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54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3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类型</w:t>
            </w:r>
          </w:p>
        </w:tc>
        <w:tc>
          <w:tcPr>
            <w:tcW w:w="22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制修订</w:t>
            </w:r>
          </w:p>
        </w:tc>
        <w:tc>
          <w:tcPr>
            <w:tcW w:w="3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95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540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电力和电子设备用锂离子电容器电性能测试方法</w:t>
            </w:r>
          </w:p>
        </w:tc>
        <w:tc>
          <w:tcPr>
            <w:tcW w:w="235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国家标准</w:t>
            </w:r>
          </w:p>
        </w:tc>
        <w:tc>
          <w:tcPr>
            <w:tcW w:w="22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制定</w:t>
            </w:r>
          </w:p>
        </w:tc>
        <w:tc>
          <w:tcPr>
            <w:tcW w:w="3200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翻译</w:t>
            </w:r>
          </w:p>
          <w:p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IEC 62813-2015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95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540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电子设备用双电层固定电容器总规范</w:t>
            </w:r>
          </w:p>
        </w:tc>
        <w:tc>
          <w:tcPr>
            <w:tcW w:w="23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国家标准</w:t>
            </w:r>
          </w:p>
        </w:tc>
        <w:tc>
          <w:tcPr>
            <w:tcW w:w="22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制定</w:t>
            </w:r>
          </w:p>
        </w:tc>
        <w:tc>
          <w:tcPr>
            <w:tcW w:w="3200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翻译</w:t>
            </w:r>
          </w:p>
          <w:p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IEC 62391-1:2015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95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540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车辆启动用超级电容器规范</w:t>
            </w:r>
          </w:p>
        </w:tc>
        <w:tc>
          <w:tcPr>
            <w:tcW w:w="235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行业标准</w:t>
            </w:r>
          </w:p>
        </w:tc>
        <w:tc>
          <w:tcPr>
            <w:tcW w:w="22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制定</w:t>
            </w:r>
          </w:p>
        </w:tc>
        <w:tc>
          <w:tcPr>
            <w:tcW w:w="320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95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540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超级电容器安全使用指南</w:t>
            </w:r>
          </w:p>
        </w:tc>
        <w:tc>
          <w:tcPr>
            <w:tcW w:w="235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团体标准</w:t>
            </w:r>
          </w:p>
        </w:tc>
        <w:tc>
          <w:tcPr>
            <w:tcW w:w="22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制定</w:t>
            </w:r>
          </w:p>
        </w:tc>
        <w:tc>
          <w:tcPr>
            <w:tcW w:w="320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95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540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有机体系超级电容器用椰壳基活性炭</w:t>
            </w:r>
          </w:p>
        </w:tc>
        <w:tc>
          <w:tcPr>
            <w:tcW w:w="235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团体标准</w:t>
            </w:r>
          </w:p>
        </w:tc>
        <w:tc>
          <w:tcPr>
            <w:tcW w:w="22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制定</w:t>
            </w:r>
          </w:p>
        </w:tc>
        <w:tc>
          <w:tcPr>
            <w:tcW w:w="320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F3663"/>
    <w:rsid w:val="3EB666C6"/>
    <w:rsid w:val="65BF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2019-05-08T01:46:00Z</dcterms:created>
  <dc:creator>李_LICB</dc:creator>
  <cp:lastModifiedBy>李_LICB</cp:lastModifiedBy>
  <dcterms:modified xsi:type="dcterms:W3CDTF">2019-05-08T01:47:41Z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