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pStyle w:val="4"/>
        <w:spacing w:line="360" w:lineRule="auto"/>
        <w:ind w:firstLine="0" w:firstLineChars="0"/>
        <w:jc w:val="center"/>
        <w:rPr>
          <w:rFonts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标准项目起草单位意向回执表</w:t>
      </w:r>
    </w:p>
    <w:bookmarkEnd w:id="0"/>
    <w:p>
      <w:pPr>
        <w:jc w:val="left"/>
        <w:rPr>
          <w:rFonts w:ascii="仿宋" w:hAnsi="仿宋" w:eastAsia="仿宋" w:cs="仿宋"/>
          <w:sz w:val="24"/>
        </w:rPr>
      </w:pPr>
    </w:p>
    <w:tbl>
      <w:tblPr>
        <w:tblStyle w:val="2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515"/>
        <w:gridCol w:w="1177"/>
        <w:gridCol w:w="824"/>
        <w:gridCol w:w="123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</w:t>
            </w:r>
          </w:p>
        </w:tc>
        <w:tc>
          <w:tcPr>
            <w:tcW w:w="644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644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9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标准起草人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7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7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7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</w:trPr>
        <w:tc>
          <w:tcPr>
            <w:tcW w:w="8641" w:type="dxa"/>
            <w:gridSpan w:val="6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拟参与标准主要起草单位：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</w:p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拟参与标准起草单位：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</w:t>
            </w:r>
            <w:r>
              <w:rPr>
                <w:rFonts w:ascii="仿宋" w:hAnsi="仿宋" w:eastAsia="仿宋"/>
                <w:sz w:val="24"/>
              </w:rPr>
              <w:t>参与标准</w:t>
            </w:r>
            <w:r>
              <w:rPr>
                <w:rFonts w:hint="eastAsia" w:ascii="仿宋" w:hAnsi="仿宋" w:eastAsia="仿宋"/>
                <w:sz w:val="24"/>
              </w:rPr>
              <w:t>制定</w:t>
            </w:r>
            <w:r>
              <w:rPr>
                <w:rFonts w:ascii="仿宋" w:hAnsi="仿宋" w:eastAsia="仿宋"/>
                <w:sz w:val="24"/>
              </w:rPr>
              <w:t>企业以报名先后</w:t>
            </w:r>
            <w:r>
              <w:rPr>
                <w:rFonts w:hint="eastAsia" w:ascii="仿宋" w:hAnsi="仿宋" w:eastAsia="仿宋"/>
                <w:sz w:val="24"/>
              </w:rPr>
              <w:t>顺序</w:t>
            </w:r>
            <w:r>
              <w:rPr>
                <w:rFonts w:ascii="仿宋" w:hAnsi="仿宋" w:eastAsia="仿宋"/>
                <w:sz w:val="24"/>
              </w:rPr>
              <w:t>及专家审定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  <w:r>
              <w:rPr>
                <w:rFonts w:ascii="仿宋" w:hAnsi="仿宋" w:eastAsia="仿宋"/>
                <w:sz w:val="24"/>
              </w:rPr>
              <w:t>确定标准参与单位。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</w:trPr>
        <w:tc>
          <w:tcPr>
            <w:tcW w:w="8641" w:type="dxa"/>
            <w:gridSpan w:val="6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主要负责人签字（加盖公章）：</w:t>
            </w:r>
          </w:p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40F65"/>
    <w:rsid w:val="795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2020-08-12T08:25:00Z</dcterms:created>
  <dc:creator>李_LICB</dc:creator>
  <cp:lastModifiedBy>李_LICB</cp:lastModifiedBy>
  <dcterms:modified xsi:type="dcterms:W3CDTF">2020-08-12T08:25:50Z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